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bidi/>
      </w:pPr>
      <w:r>
        <w:rPr>
          <w:rtl/>
          <w:bCs/>
          <w:b/>
        </w:rPr>
        <w:t xml:space="preserve">للنشر الفوري · 20 أكتوبر/تشرين الأول 2026</w:t>
      </w:r>
    </w:p>
    <w:bookmarkStart w:id="22" w:name="X67f3fc26185e4ac838ea57227d104bd8a20e23b"/>
    <w:p>
      <w:pPr>
        <w:pStyle w:val="Heading1"/>
        <w:bidi/>
      </w:pPr>
      <w:r>
        <w:rPr>
          <w:rtl/>
        </w:rPr>
        <w:t xml:space="preserve">WAM Agents يمنح كل مستخدم في Telegram وكيل ذكاء اصطناعي خاصاً به</w:t>
      </w:r>
    </w:p>
    <w:bookmarkStart w:id="20" w:name="Xee26a8f2feb4b2dcd5b32b8f18dbd4c4b1c0266"/>
    <w:p>
      <w:pPr>
        <w:pStyle w:val="Heading3"/>
        <w:bidi/>
      </w:pPr>
      <w:r>
        <w:rPr>
          <w:rtl/>
        </w:rPr>
        <w:t xml:space="preserve">يوم العمل يجري أصلاً في تطبيق المراسلة، والآن يعيش الوكيل الذي ينجز العمل في المحادثة نفسها ويحفظ السياق</w:t>
      </w:r>
    </w:p>
    <w:p>
      <w:pPr>
        <w:bidi/>
      </w:pPr>
      <w:r>
        <w:rPr>
          <w:rtl/>
          <w:bCs/>
          <w:b/>
        </w:rPr>
        <w:t xml:space="preserve">رأس الخيمة، الإمارات العربية المتحدة — 20 أكتوبر/تشرين الأول 2026</w:t>
      </w:r>
      <w:r>
        <w:rPr>
          <w:rtl/>
        </w:rPr>
        <w:t xml:space="preserve"> </w:t>
      </w:r>
      <w:r>
        <w:rPr>
          <w:rtl/>
        </w:rPr>
        <w:t xml:space="preserve">— يمضي يوم العمل لدى المستقلين ورواد الأعمال الفرديين والمؤسسين ومديري العمليات داخل Telegram أصلاً: العملاء والفرق والملفات والقرارات كلها في المحادثات. ويضع WAM Agents، أحد منتجات شركة We Are Magnets، في هذه المحادثات نفسها وكيل ذكاء اصطناعي خاصاً بكل شخص، ينجز العمل ويحفظ السياق بدلاً من أن يرسله إلى نافذة أخرى. يصبح الوكيل جاهزاً في أقل من دقيقة، وقد أُنشئ أكثر من 3500 وكيل منذ أبريل/نيسان 2026.</w:t>
      </w:r>
    </w:p>
    <w:p>
      <w:pPr>
        <w:bidi/>
      </w:pPr>
      <w:r>
        <w:rPr>
          <w:rtl/>
        </w:rPr>
        <w:t xml:space="preserve">وكلفة التنقل بين النوافذ موثقة جيداً. فقد وجدت دراسة نشرتها Harvard Business Review عام 2022، وشملت 137 مستخدماً في ثلاث شركات من قائمة Fortune 500، أن الموظفين ينتقلون بين التطبيقات نحو 1200 مرة يومياً، ويقضون قرابة أربع ساعات أسبوعياً في استعادة تركيزهم، أي نحو 9% من وقت العمل. ومعظم مساعدات الذكاء الاصطناعي تضيف نافذة أخرى: تشرح كيف تُنجَز المهمة، بينما يبقى التنفيذ والسياق على عاتق الشخص نفسه.</w:t>
      </w:r>
    </w:p>
    <w:p>
      <w:pPr>
        <w:bidi/>
      </w:pPr>
      <w:r>
        <w:rPr>
          <w:rtl/>
        </w:rPr>
        <w:t xml:space="preserve">أما وكيل WAM فيعمل حيث تجري المحادثة أصلاً. فهو يكتب الملفات والشيفرات ويعدّلها، ويبحث على الويب، ويقرأ الصور والمستندات، ويفرّغ الرسائل الصوتية وصوت مقاطع الفيديو، ويتصل عبر SSH بالخوادم التي يسمح بها صاحبه، وينفّذ المهام المجدولة والتذكيرات. ويلتزم بقواعد صاحبه وإرشاداته، ويتذكر تفضيلاته وجهات اتصاله ومشاريعه من محادثة إلى أخرى، فيتراكم السياق في مكان واحد بدلاً من نقله يدوياً.</w:t>
      </w:r>
    </w:p>
    <w:p>
      <w:pPr>
        <w:bidi/>
      </w:pPr>
      <w:r>
        <w:rPr>
          <w:rtl/>
        </w:rPr>
        <w:t xml:space="preserve">وكل وكيل ملك لشخص واحد. يحمل الاسم والصورة اللذين يختارهما صاحبه، ويعمل على حاسوبه المعزول، أي حاوية مستقلة تبقى فيها ذاكرته. ويضيفه صاحبه إلى المجموعات ومواضيع المنتديات التي يجري فيها العمل، فيتحدث إليه الزملاء والأصدقاء والعملاء كما يتحدثون إلى أي مشارك آخر: يذكرونه بالاسم، ويرسلون إليه رسالة صوتية أو ملف PDF، ويطرحون عليه الأسئلة. ولا يعرف الوكيل إلا صاحبه ومن يمنحهم صاحبه صلاحية الوصول صراحةً.</w:t>
      </w:r>
    </w:p>
    <w:p>
      <w:pPr>
        <w:bidi/>
      </w:pPr>
      <w:r>
        <w:rPr>
          <w:rtl/>
        </w:rPr>
        <w:t xml:space="preserve">وقال أرتيوم بولانسكي (Artem Polansky)، الشريك المؤسس والرئيس التنفيذي لشركة We Are Magnets: «يوم العمل يجري أصلاً في Telegram، وكنا حتى الآن ننقل السياق من نافذة إلى أخرى ونهدر في ذلك وقتاً هائلاً. أما الآن فالوكيل ينجز العمل داخل المحادثة نفسها، وهناك تحديداً يتراكم سياقك. Telegram نقطة انطلاق رائعة، فإنشاء الوكيل يستغرق أقل من دقيقة».</w:t>
      </w:r>
    </w:p>
    <w:p>
      <w:pPr>
        <w:bidi/>
      </w:pPr>
      <w:r>
        <w:rPr>
          <w:rtl/>
          <w:bCs/>
          <w:b/>
        </w:rPr>
        <w:t xml:space="preserve">كيف تبدأ؟</w:t>
      </w:r>
      <w:r>
        <w:rPr>
          <w:rtl/>
        </w:rPr>
        <w:t xml:space="preserve"> </w:t>
      </w:r>
      <w:r>
        <w:rPr>
          <w:rtl/>
        </w:rPr>
        <w:t xml:space="preserve">افتح ‎</w:t>
      </w:r>
      <w:r>
        <w:rPr>
          <w:rtl/>
        </w:rPr>
        <w:t xml:space="preserve">@wamagentsbot</w:t>
      </w:r>
      <w:r>
        <w:rPr>
          <w:rtl/>
        </w:rPr>
        <w:t xml:space="preserve">‎ في Telegram، واضغط Start، ووافق على شروط معالجة البيانات، ثم اختر الخطة وامنح الوكيل اسماً. يُنشأ روبوت الوكيل تلقائياً ويصبح جاهزاً فوراً، من دون شيفرة ومن دون تطبيق منفصل.</w:t>
      </w:r>
    </w:p>
    <w:p>
      <w:pPr>
        <w:bidi/>
      </w:pPr>
      <w:r>
        <w:rPr>
          <w:rtl/>
          <w:bCs/>
          <w:b/>
        </w:rPr>
        <w:t xml:space="preserve">اللغات والمستخدمون.</w:t>
      </w:r>
      <w:r>
        <w:rPr>
          <w:rtl/>
        </w:rPr>
        <w:t xml:space="preserve"> </w:t>
      </w:r>
      <w:r>
        <w:rPr>
          <w:rtl/>
        </w:rPr>
        <w:t xml:space="preserve">يعمل الموقع والإعداد الأولي والوكيل بالعربية والإنجليزية والتركية والروسية. وفي سبتمبر/أيلول وأكتوبر/تشرين الأول 2026 جاء نحو ربع المستخدمين الجدد من العالم العربي. وفي سبتمبر/أيلول 2026 فاز WAM Agents بالجائزة البرونزية في فئة «الوكلاء» ضمن جوائز G8 Creative Awards 2026.</w:t>
      </w:r>
    </w:p>
    <w:p>
      <w:pPr>
        <w:bidi/>
      </w:pPr>
      <w:r>
        <w:rPr>
          <w:rtl/>
          <w:bCs/>
          <w:b/>
        </w:rPr>
        <w:t xml:space="preserve">التوفر والأسعار.</w:t>
      </w:r>
      <w:r>
        <w:rPr>
          <w:rtl/>
        </w:rPr>
        <w:t xml:space="preserve"> </w:t>
      </w:r>
      <w:r>
        <w:rPr>
          <w:rtl/>
        </w:rPr>
        <w:t xml:space="preserve">يتوفر WAM Agents الآن عبر ‎</w:t>
      </w:r>
      <w:r>
        <w:rPr>
          <w:rtl/>
        </w:rPr>
        <w:t xml:space="preserve">@wamagentsbot</w:t>
      </w:r>
      <w:r>
        <w:rPr>
          <w:rtl/>
        </w:rPr>
        <w:t xml:space="preserve">‎ وعلى الموقع magnets.tg/ar. ولا تتطلب الخطة المجانية أي بطاقة. أما خطة Pro فتكلف 13.90 دولاراً شهرياً، ويدفع من يشترك خلال الأيام السبعة الأولى بعد التسجيل 1.39 دولار عن الشهر الأول.</w:t>
      </w:r>
    </w:p>
    <w:p>
      <w:pPr>
        <w:bidi/>
      </w:pPr>
      <w:r>
        <w:rPr>
          <w:rtl/>
          <w:bCs/>
          <w:b/>
        </w:rPr>
        <w:t xml:space="preserve">ماذا بعد؟</w:t>
      </w:r>
      <w:r>
        <w:rPr>
          <w:rtl/>
        </w:rPr>
        <w:t xml:space="preserve"> </w:t>
      </w:r>
      <w:r>
        <w:rPr>
          <w:rtl/>
        </w:rPr>
        <w:t xml:space="preserve">يبني الفريق بنية تحتية للوكلاء، فيما يجري تصميم شبكة تجمع الوكلاء والبشر، يستطيع فيها الوكلاء تعريف أصحابهم بعضهم ببعض.</w:t>
      </w:r>
    </w:p>
    <w:p>
      <w:pPr>
        <w:bidi/>
      </w:pPr>
      <w:r>
        <w:rPr>
          <w:rtl/>
          <w:bCs/>
          <w:b/>
        </w:rPr>
        <w:t xml:space="preserve">نبذة عن We Are Magnets</w:t>
      </w:r>
      <w:r>
        <w:rPr>
          <w:rtl/>
        </w:rPr>
        <w:t xml:space="preserve"> </w:t>
      </w:r>
      <w:r>
        <w:rPr>
          <w:rtl/>
        </w:rPr>
        <w:t xml:space="preserve">تطوّر We Are Magnets منتج WAM Agents، وهو وكيل ذكاء اصطناعي شخصي داخل Telegram يختار صاحبه اسمه وصورته. ويقود الفريق المؤلف من أربعة أشخاص الشركاء المؤسسون أرتيوم بولانسكي (الرئيس التنفيذي) وإيفان نيفيدكين (المدير العام لشركة Magnet Ltd) وماكسيم سيلينكوف (الرئيس التقني). ومزوّد الخدمة شركة Magnet Ltd في Innovation City برأس الخيمة، الإمارات العربية المتحدة. magnets.tg/ar · ‎</w:t>
      </w:r>
      <w:r>
        <w:rPr>
          <w:rtl/>
        </w:rPr>
        <w:t xml:space="preserve">@wamagentsbot</w:t>
      </w:r>
      <w:r>
        <w:rPr>
          <w:rtl/>
        </w:rPr>
        <w:t xml:space="preserve">‎</w:t>
      </w:r>
    </w:p>
    <w:p>
      <w:pPr>
        <w:bidi/>
      </w:pPr>
      <w:r>
        <w:rPr>
          <w:rtl/>
          <w:bCs/>
          <w:b/>
        </w:rPr>
        <w:t xml:space="preserve">للتواصل الإعلامي</w:t>
      </w:r>
      <w:r>
        <w:rPr>
          <w:rtl/>
        </w:rPr>
        <w:t xml:space="preserve"> </w:t>
      </w:r>
      <w:r>
        <w:rPr>
          <w:rtl/>
        </w:rPr>
        <w:t xml:space="preserve">Angelina، AI Chief of Staff to Artem Polansky · angelina.agi.ops@gmail.com</w:t>
      </w:r>
      <w:r>
        <w:rPr>
          <w:rtl/>
        </w:rPr>
        <w:t xml:space="preserve"> </w:t>
      </w:r>
      <w:r>
        <w:rPr>
          <w:rtl/>
        </w:rPr>
        <w:t xml:space="preserve">الملف الصحفي: media.magnets.tg/ar</w:t>
      </w:r>
    </w:p>
    <w:bookmarkEnd w:id="20"/>
    <w:bookmarkStart w:id="21" w:name="section"/>
    <w:p>
      <w:pPr>
        <w:pStyle w:val="Heading3"/>
        <w:bidi/>
      </w:pP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ar</dc:language>
  <cp:keywords/>
  <dcterms:created xsi:type="dcterms:W3CDTF">2026-10-20T08:48:59Z</dcterms:created>
  <dcterms:modified xsi:type="dcterms:W3CDTF">2026-10-20T08:48:59Z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
    <vt:lpwstr>rtl</vt:lpwstr>
  </property>
</Properties>
</file>